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Times New Roman" w:hAnsi="Times New Roman" w:cs="Times New Roman"/>
          <w:b/>
          <w:sz w:val="36"/>
          <w:szCs w:val="36"/>
        </w:rPr>
      </w:pPr>
      <w:r>
        <w:rPr>
          <w:rFonts w:ascii="Times New Roman" w:hAnsi="Times New Roman" w:cs="Times New Roman"/>
          <w:b/>
          <w:sz w:val="36"/>
          <w:szCs w:val="36"/>
        </w:rPr>
        <w:t>I Rodzinne Przystankowe Mistrzostwa Olecka w Szachach</w:t>
      </w:r>
    </w:p>
    <w:p>
      <w:pPr>
        <w:rPr>
          <w:rFonts w:ascii="Times New Roman" w:hAnsi="Times New Roman" w:cs="Times New Roman"/>
        </w:rPr>
      </w:pPr>
    </w:p>
    <w:p>
      <w:pPr>
        <w:widowControl w:val="0"/>
        <w:autoSpaceDE w:val="0"/>
        <w:autoSpaceDN w:val="0"/>
        <w:adjustRightInd w:val="0"/>
        <w:spacing w:after="10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CEL TURNIEJU</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Atrakcyjne spędzenie wolnego czasu z rodziną.</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Popularyzacja gry w szachy.      </w:t>
      </w:r>
    </w:p>
    <w:p>
      <w:pPr>
        <w:jc w:val="both"/>
        <w:rPr>
          <w:rFonts w:ascii="Times New Roman" w:hAnsi="Times New Roman" w:cs="Times New Roman"/>
          <w:sz w:val="28"/>
          <w:szCs w:val="28"/>
        </w:rPr>
      </w:pPr>
      <w:r>
        <w:rPr>
          <w:rFonts w:ascii="Times New Roman" w:hAnsi="Times New Roman" w:cs="Times New Roman"/>
          <w:sz w:val="28"/>
          <w:szCs w:val="28"/>
        </w:rPr>
        <w:t>Promocja miasta Olecko jako miejsca aktywnego wypoczynku</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 ORGANIZATOR</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auto"/>
          <w:sz w:val="28"/>
          <w:szCs w:val="28"/>
          <w:lang w:val="pl-PL"/>
        </w:rPr>
      </w:pPr>
      <w:r>
        <w:rPr>
          <w:rFonts w:ascii="Times New Roman" w:hAnsi="Times New Roman" w:cs="Times New Roman"/>
          <w:color w:val="auto"/>
          <w:sz w:val="28"/>
          <w:szCs w:val="28"/>
          <w:lang w:val="pl-PL"/>
        </w:rPr>
        <w:t>Urząd Miejski w Olecku</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ROK Olecko</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MLKS Czarni Olecko</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Warmińsko-Mazurski Związek Szachowy</w:t>
      </w:r>
    </w:p>
    <w:p>
      <w:pPr>
        <w:rPr>
          <w:rFonts w:ascii="Times New Roman" w:hAnsi="Times New Roman" w:cs="Times New Roman"/>
        </w:rPr>
      </w:pPr>
    </w:p>
    <w:p>
      <w:pPr>
        <w:keepNext/>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firstLine="348"/>
        <w:rPr>
          <w:rFonts w:ascii="Times New Roman" w:hAnsi="Times New Roman" w:cs="Times New Roman"/>
          <w:b/>
          <w:bCs/>
          <w:sz w:val="28"/>
          <w:szCs w:val="28"/>
        </w:rPr>
      </w:pPr>
      <w:r>
        <w:rPr>
          <w:rFonts w:ascii="Times New Roman" w:hAnsi="Times New Roman" w:cs="Times New Roman"/>
          <w:b/>
          <w:bCs/>
          <w:sz w:val="28"/>
          <w:szCs w:val="28"/>
        </w:rPr>
        <w:t>TERMIN I MIEJSCE ZAWODÓW</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Turniej zostanie rozegrany w dniu </w:t>
      </w:r>
      <w:r>
        <w:rPr>
          <w:rFonts w:ascii="Times New Roman" w:hAnsi="Times New Roman" w:cs="Times New Roman"/>
          <w:b/>
          <w:bCs/>
          <w:sz w:val="28"/>
          <w:szCs w:val="28"/>
        </w:rPr>
        <w:t xml:space="preserve"> 19.07.2019 (piątek) w </w:t>
      </w:r>
      <w:r>
        <w:rPr>
          <w:rFonts w:ascii="Times New Roman" w:hAnsi="Times New Roman" w:cs="Times New Roman"/>
          <w:sz w:val="28"/>
          <w:szCs w:val="28"/>
        </w:rPr>
        <w:t xml:space="preserve">Parku Miejskim </w:t>
      </w:r>
      <w:r>
        <w:rPr>
          <w:rFonts w:ascii="Times New Roman" w:hAnsi="Times New Roman" w:cs="Times New Roman"/>
          <w:sz w:val="28"/>
          <w:szCs w:val="28"/>
          <w:lang w:val="pl-PL"/>
        </w:rPr>
        <w:t xml:space="preserve">             </w:t>
      </w:r>
      <w:r>
        <w:rPr>
          <w:rFonts w:ascii="Times New Roman" w:hAnsi="Times New Roman" w:cs="Times New Roman"/>
          <w:sz w:val="28"/>
          <w:szCs w:val="28"/>
        </w:rPr>
        <w:t>w Olecku (przy fontannie).</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Rozpoczęcie turnieju o godzinie </w:t>
      </w:r>
      <w:r>
        <w:rPr>
          <w:rFonts w:ascii="Times New Roman" w:hAnsi="Times New Roman" w:cs="Times New Roman"/>
          <w:b/>
          <w:bCs/>
          <w:sz w:val="28"/>
          <w:szCs w:val="28"/>
        </w:rPr>
        <w:t xml:space="preserve">10.10 </w:t>
      </w:r>
      <w:r>
        <w:rPr>
          <w:rFonts w:ascii="Times New Roman" w:hAnsi="Times New Roman" w:cs="Times New Roman"/>
          <w:sz w:val="28"/>
          <w:szCs w:val="28"/>
        </w:rPr>
        <w:t xml:space="preserve">, potwierdzenie udziału do godziny </w:t>
      </w:r>
      <w:r>
        <w:rPr>
          <w:rFonts w:ascii="Times New Roman" w:hAnsi="Times New Roman" w:cs="Times New Roman"/>
          <w:b/>
          <w:bCs/>
          <w:sz w:val="28"/>
          <w:szCs w:val="28"/>
        </w:rPr>
        <w:t>10.00</w:t>
      </w:r>
    </w:p>
    <w:p>
      <w:pPr>
        <w:jc w:val="both"/>
        <w:rPr>
          <w:rFonts w:ascii="Times New Roman" w:hAnsi="Times New Roman" w:cs="Times New Roman"/>
        </w:rPr>
      </w:pPr>
    </w:p>
    <w:p>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WARUNKI UCZESTNICTWA</w:t>
      </w:r>
    </w:p>
    <w:p>
      <w:pPr>
        <w:spacing w:after="0"/>
        <w:jc w:val="both"/>
        <w:rPr>
          <w:rFonts w:ascii="Times New Roman" w:hAnsi="Times New Roman" w:cs="Times New Roman"/>
          <w:sz w:val="28"/>
          <w:szCs w:val="28"/>
        </w:rPr>
      </w:pPr>
      <w:r>
        <w:rPr>
          <w:rFonts w:ascii="Times New Roman" w:hAnsi="Times New Roman" w:cs="Times New Roman"/>
          <w:sz w:val="28"/>
          <w:szCs w:val="28"/>
        </w:rPr>
        <w:t xml:space="preserve">W turnieju mogą wziąć udział </w:t>
      </w:r>
      <w:r>
        <w:rPr>
          <w:rFonts w:ascii="Times New Roman" w:hAnsi="Times New Roman" w:cs="Times New Roman"/>
          <w:b/>
          <w:sz w:val="28"/>
          <w:szCs w:val="28"/>
        </w:rPr>
        <w:t>dwuosobowe drużyny rodzinne</w:t>
      </w:r>
      <w:r>
        <w:rPr>
          <w:rFonts w:ascii="Times New Roman" w:hAnsi="Times New Roman" w:cs="Times New Roman"/>
          <w:sz w:val="28"/>
          <w:szCs w:val="28"/>
        </w:rPr>
        <w:t xml:space="preserve"> składające się                              z </w:t>
      </w:r>
      <w:r>
        <w:rPr>
          <w:rFonts w:ascii="Times New Roman" w:hAnsi="Times New Roman" w:cs="Times New Roman"/>
          <w:b/>
          <w:sz w:val="28"/>
          <w:szCs w:val="28"/>
        </w:rPr>
        <w:t>zawodnika</w:t>
      </w:r>
      <w:r>
        <w:rPr>
          <w:rFonts w:ascii="Times New Roman" w:hAnsi="Times New Roman" w:cs="Times New Roman"/>
          <w:sz w:val="28"/>
          <w:szCs w:val="28"/>
        </w:rPr>
        <w:t xml:space="preserve"> (dziewczynka lub chłopiec ur. w 2001 i młodsi) oraz </w:t>
      </w:r>
      <w:r>
        <w:rPr>
          <w:rFonts w:ascii="Times New Roman" w:hAnsi="Times New Roman" w:cs="Times New Roman"/>
          <w:b/>
          <w:sz w:val="28"/>
          <w:szCs w:val="28"/>
        </w:rPr>
        <w:t>osoby spokrewnionej</w:t>
      </w:r>
      <w:r>
        <w:rPr>
          <w:rFonts w:ascii="Times New Roman" w:hAnsi="Times New Roman" w:cs="Times New Roman"/>
          <w:sz w:val="28"/>
          <w:szCs w:val="28"/>
        </w:rPr>
        <w:t xml:space="preserve"> (siostra, brat, mama, tata , babcia, dziadek, ciocia, wujek ).</w:t>
      </w:r>
    </w:p>
    <w:p>
      <w:pPr>
        <w:spacing w:after="0"/>
        <w:jc w:val="both"/>
        <w:rPr>
          <w:rFonts w:ascii="Times New Roman" w:hAnsi="Times New Roman" w:cs="Times New Roman"/>
          <w:sz w:val="28"/>
          <w:szCs w:val="28"/>
        </w:rPr>
      </w:pPr>
      <w:r>
        <w:rPr>
          <w:rFonts w:ascii="Times New Roman" w:hAnsi="Times New Roman" w:cs="Times New Roman"/>
          <w:sz w:val="28"/>
          <w:szCs w:val="28"/>
        </w:rPr>
        <w:t xml:space="preserve">Sędzia główny w razie wątpliwości, może zażądać dowodu pokrewieństwa zawodników przed rozpoczęciem turnieju. W razie wykrycia braku pokrewieństwa podczas turnieju, drużyna zostanie zdyskwalifikowana </w:t>
      </w:r>
      <w:r>
        <w:rPr>
          <w:rFonts w:ascii="Times New Roman" w:hAnsi="Times New Roman" w:cs="Times New Roman"/>
          <w:sz w:val="28"/>
          <w:szCs w:val="28"/>
          <w:lang w:val="pl-PL"/>
        </w:rPr>
        <w:t xml:space="preserve">                </w:t>
      </w:r>
      <w:r>
        <w:rPr>
          <w:rFonts w:ascii="Times New Roman" w:hAnsi="Times New Roman" w:cs="Times New Roman"/>
          <w:sz w:val="28"/>
          <w:szCs w:val="28"/>
        </w:rPr>
        <w:t>i wykluczona z turnieju.</w:t>
      </w:r>
    </w:p>
    <w:p>
      <w:pPr>
        <w:rPr>
          <w:rFonts w:ascii="Times New Roman" w:hAnsi="Times New Roman" w:cs="Times New Roman"/>
          <w:sz w:val="28"/>
          <w:szCs w:val="28"/>
        </w:rPr>
      </w:pP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32"/>
          <w:szCs w:val="32"/>
        </w:rPr>
      </w:pPr>
      <w:r>
        <w:rPr>
          <w:rFonts w:ascii="Times New Roman" w:hAnsi="Times New Roman" w:cs="Times New Roman"/>
          <w:b/>
          <w:bCs/>
          <w:sz w:val="28"/>
          <w:szCs w:val="28"/>
        </w:rPr>
        <w:t xml:space="preserve">        SYSTEM ROZGRYWEK I TEMPO GRY</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Turniej zostanie rozegrany systemem szwajcarskim na dystansie </w:t>
      </w:r>
      <w:r>
        <w:rPr>
          <w:rFonts w:ascii="Times New Roman" w:hAnsi="Times New Roman" w:cs="Times New Roman"/>
          <w:b/>
          <w:bCs/>
          <w:sz w:val="28"/>
          <w:szCs w:val="28"/>
        </w:rPr>
        <w:t xml:space="preserve">7 </w:t>
      </w:r>
      <w:r>
        <w:rPr>
          <w:rFonts w:ascii="Times New Roman" w:hAnsi="Times New Roman" w:cs="Times New Roman"/>
          <w:sz w:val="28"/>
          <w:szCs w:val="28"/>
        </w:rPr>
        <w:t>rund.</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Tempo gry – </w:t>
      </w:r>
      <w:r>
        <w:rPr>
          <w:rFonts w:ascii="Times New Roman" w:hAnsi="Times New Roman" w:cs="Times New Roman"/>
          <w:b/>
          <w:bCs/>
          <w:sz w:val="28"/>
          <w:szCs w:val="28"/>
        </w:rPr>
        <w:t>P’15</w:t>
      </w:r>
      <w:r>
        <w:rPr>
          <w:rFonts w:ascii="Times New Roman" w:hAnsi="Times New Roman" w:cs="Times New Roman"/>
          <w:sz w:val="28"/>
          <w:szCs w:val="28"/>
        </w:rPr>
        <w:t xml:space="preserve"> – (</w:t>
      </w:r>
      <w:r>
        <w:rPr>
          <w:rFonts w:ascii="Times New Roman" w:hAnsi="Times New Roman" w:cs="Times New Roman"/>
          <w:b/>
          <w:bCs/>
          <w:sz w:val="28"/>
          <w:szCs w:val="28"/>
        </w:rPr>
        <w:t xml:space="preserve">15 </w:t>
      </w:r>
      <w:r>
        <w:rPr>
          <w:rFonts w:ascii="Times New Roman" w:hAnsi="Times New Roman" w:cs="Times New Roman"/>
          <w:sz w:val="28"/>
          <w:szCs w:val="28"/>
        </w:rPr>
        <w:t>minut na całą partię dla każdego zawodnika)</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Podczas rozgrywek obowiązuje regulamin turnieju.</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Przewidywane zakończenie turnieju około godziny 14.00</w:t>
      </w:r>
    </w:p>
    <w:p>
      <w:pPr>
        <w:jc w:val="both"/>
        <w:rPr>
          <w:rFonts w:ascii="Times New Roman" w:hAnsi="Times New Roman" w:cs="Times New Roman"/>
        </w:rPr>
      </w:pPr>
    </w:p>
    <w:p>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CHARAKTER ROZGRYWEK:</w:t>
      </w:r>
    </w:p>
    <w:p>
      <w:pPr>
        <w:spacing w:after="0"/>
        <w:jc w:val="both"/>
        <w:rPr>
          <w:rFonts w:ascii="Times New Roman" w:hAnsi="Times New Roman" w:cs="Times New Roman"/>
          <w:sz w:val="28"/>
          <w:szCs w:val="28"/>
        </w:rPr>
      </w:pPr>
      <w:r>
        <w:rPr>
          <w:rFonts w:ascii="Times New Roman" w:hAnsi="Times New Roman" w:cs="Times New Roman"/>
          <w:sz w:val="28"/>
          <w:szCs w:val="28"/>
        </w:rPr>
        <w:t>Turniej prowadzony jest w układzie rozgrywki drużynowej grany parami (drużyny dwuosobowe, bez rezerwowych!!!). Dziecko gra z dzieckiem, osoba dorosła z dorosłą. W trakcie trwania Turnieju wymiana zawodników jest niedozwolona.</w:t>
      </w:r>
    </w:p>
    <w:p>
      <w:pPr>
        <w:jc w:val="both"/>
        <w:rPr>
          <w:rFonts w:ascii="Times New Roman" w:hAnsi="Times New Roman" w:cs="Times New Roman"/>
          <w:sz w:val="28"/>
          <w:szCs w:val="28"/>
        </w:rPr>
      </w:pPr>
    </w:p>
    <w:p>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SPOSÓB ZGŁOSZENIA DRUŻYNY DO UDZIAŁU W TURNIEJU</w:t>
      </w:r>
      <w:r>
        <w:rPr>
          <w:rFonts w:ascii="Times New Roman" w:hAnsi="Times New Roman" w:cs="Times New Roman"/>
          <w:sz w:val="28"/>
          <w:szCs w:val="28"/>
        </w:rPr>
        <w:t xml:space="preserve"> Na adres e-mail: </w:t>
      </w:r>
      <w:r>
        <w:fldChar w:fldCharType="begin"/>
      </w:r>
      <w:r>
        <w:instrText xml:space="preserve"> HYPERLINK "mailto:krzysztofszachy@wp.pl" </w:instrText>
      </w:r>
      <w:r>
        <w:fldChar w:fldCharType="separate"/>
      </w:r>
      <w:r>
        <w:rPr>
          <w:rStyle w:val="3"/>
          <w:rFonts w:ascii="Times New Roman" w:hAnsi="Times New Roman" w:cs="Times New Roman"/>
          <w:b/>
          <w:sz w:val="28"/>
          <w:szCs w:val="28"/>
        </w:rPr>
        <w:t>krzysztofszachy@wp.p</w:t>
      </w:r>
      <w:r>
        <w:rPr>
          <w:rStyle w:val="3"/>
          <w:rFonts w:ascii="Times New Roman" w:hAnsi="Times New Roman" w:cs="Times New Roman"/>
          <w:sz w:val="28"/>
          <w:szCs w:val="28"/>
        </w:rPr>
        <w:t>l</w:t>
      </w:r>
      <w:r>
        <w:rPr>
          <w:rStyle w:val="3"/>
          <w:rFonts w:ascii="Times New Roman" w:hAnsi="Times New Roman" w:cs="Times New Roman"/>
          <w:sz w:val="28"/>
          <w:szCs w:val="28"/>
        </w:rPr>
        <w:fldChar w:fldCharType="end"/>
      </w:r>
      <w:r>
        <w:rPr>
          <w:rFonts w:ascii="Times New Roman" w:hAnsi="Times New Roman" w:cs="Times New Roman"/>
          <w:sz w:val="28"/>
          <w:szCs w:val="28"/>
        </w:rPr>
        <w:t xml:space="preserve"> lub telefonicznie: </w:t>
      </w:r>
      <w:r>
        <w:rPr>
          <w:rFonts w:ascii="Times New Roman" w:hAnsi="Times New Roman" w:cs="Times New Roman"/>
          <w:b/>
          <w:sz w:val="28"/>
          <w:szCs w:val="28"/>
        </w:rPr>
        <w:t>606 91 67 59</w:t>
      </w:r>
      <w:r>
        <w:rPr>
          <w:rFonts w:ascii="Times New Roman" w:hAnsi="Times New Roman" w:cs="Times New Roman"/>
          <w:sz w:val="28"/>
          <w:szCs w:val="28"/>
        </w:rPr>
        <w:t xml:space="preserve">  </w:t>
      </w:r>
      <w:r>
        <w:rPr>
          <w:rFonts w:ascii="Times New Roman" w:hAnsi="Times New Roman" w:cs="Times New Roman"/>
          <w:sz w:val="28"/>
          <w:szCs w:val="28"/>
          <w:lang w:val="pl-PL"/>
        </w:rPr>
        <w:t xml:space="preserve">        </w:t>
      </w:r>
      <w:r>
        <w:rPr>
          <w:rFonts w:ascii="Times New Roman" w:hAnsi="Times New Roman" w:cs="Times New Roman"/>
          <w:sz w:val="28"/>
          <w:szCs w:val="28"/>
        </w:rPr>
        <w:t xml:space="preserve">w terminie do dnia: </w:t>
      </w:r>
      <w:r>
        <w:rPr>
          <w:rFonts w:ascii="Times New Roman" w:hAnsi="Times New Roman" w:cs="Times New Roman"/>
          <w:b/>
          <w:sz w:val="28"/>
          <w:szCs w:val="28"/>
        </w:rPr>
        <w:t xml:space="preserve">17.07.2019r  </w:t>
      </w:r>
      <w:r>
        <w:rPr>
          <w:rFonts w:ascii="Times New Roman" w:hAnsi="Times New Roman" w:cs="Times New Roman"/>
          <w:sz w:val="28"/>
          <w:szCs w:val="28"/>
        </w:rPr>
        <w:t xml:space="preserve">lub w dniu zawodów (pod warunkiem wolnych miejsc). W zgłoszeniu należy podać: imiona i nazwiska członków drużyny, miejscowość, daty urodzenia, kategorię szachową, rodzaj pokrewieństwa oraz telefon kontaktowy. </w:t>
      </w:r>
    </w:p>
    <w:p>
      <w:pPr>
        <w:jc w:val="both"/>
        <w:rPr>
          <w:rFonts w:ascii="Times New Roman" w:hAnsi="Times New Roman" w:cs="Times New Roman"/>
          <w:sz w:val="24"/>
          <w:szCs w:val="24"/>
        </w:rPr>
      </w:pPr>
      <w:bookmarkStart w:id="0" w:name="_GoBack"/>
      <w:bookmarkEnd w:id="0"/>
    </w:p>
    <w:p>
      <w:pPr>
        <w:spacing w:after="0"/>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        NAGRODY:</w:t>
      </w:r>
    </w:p>
    <w:p>
      <w:pPr>
        <w:spacing w:after="0"/>
        <w:jc w:val="both"/>
        <w:rPr>
          <w:rFonts w:ascii="Times New Roman" w:hAnsi="Times New Roman" w:cs="Times New Roman"/>
          <w:color w:val="auto"/>
          <w:sz w:val="28"/>
          <w:szCs w:val="28"/>
        </w:rPr>
      </w:pPr>
      <w:r>
        <w:rPr>
          <w:rFonts w:ascii="Times New Roman" w:hAnsi="Times New Roman" w:cs="Times New Roman"/>
          <w:color w:val="auto"/>
          <w:sz w:val="28"/>
          <w:szCs w:val="28"/>
        </w:rPr>
        <w:t>Puchary: za zdobycie miejsc 1-3</w:t>
      </w:r>
    </w:p>
    <w:p>
      <w:pPr>
        <w:spacing w:after="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Nagrody rzeczowe </w:t>
      </w:r>
    </w:p>
    <w:p>
      <w:pPr>
        <w:spacing w:after="0"/>
        <w:jc w:val="both"/>
        <w:rPr>
          <w:rFonts w:ascii="Times New Roman" w:hAnsi="Times New Roman" w:cs="Times New Roman"/>
          <w:color w:val="auto"/>
          <w:sz w:val="28"/>
          <w:szCs w:val="28"/>
        </w:rPr>
      </w:pPr>
      <w:r>
        <w:rPr>
          <w:rFonts w:ascii="Times New Roman" w:hAnsi="Times New Roman" w:cs="Times New Roman"/>
          <w:color w:val="auto"/>
          <w:sz w:val="28"/>
          <w:szCs w:val="28"/>
        </w:rPr>
        <w:t>Pamiątkowe dyplomy dla wszystkich rodzin szachowych.</w:t>
      </w:r>
    </w:p>
    <w:p>
      <w:pPr>
        <w:spacing w:after="0"/>
        <w:jc w:val="both"/>
        <w:rPr>
          <w:rFonts w:ascii="Times New Roman" w:hAnsi="Times New Roman" w:cs="Times New Roman"/>
          <w:sz w:val="28"/>
          <w:szCs w:val="28"/>
        </w:rPr>
      </w:pPr>
    </w:p>
    <w:p>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KRYTERIA PUNKTACJI POMOCNICZEJ:</w:t>
      </w:r>
    </w:p>
    <w:p>
      <w:pPr>
        <w:spacing w:after="0"/>
        <w:jc w:val="both"/>
        <w:rPr>
          <w:rFonts w:ascii="Times New Roman" w:hAnsi="Times New Roman" w:cs="Times New Roman"/>
          <w:sz w:val="28"/>
          <w:szCs w:val="28"/>
        </w:rPr>
      </w:pPr>
      <w:r>
        <w:rPr>
          <w:rFonts w:ascii="Times New Roman" w:hAnsi="Times New Roman" w:cs="Times New Roman"/>
          <w:sz w:val="28"/>
          <w:szCs w:val="28"/>
        </w:rPr>
        <w:t>O kolejności zajętych miejsc przez drużyny decyduje kolejno:</w:t>
      </w:r>
    </w:p>
    <w:p>
      <w:pPr>
        <w:pStyle w:val="5"/>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Liczba zdobytych dużych punktów (za zwycięstwo 2 pkt., remis 1 pkt. porażka 0 pkt.)</w:t>
      </w:r>
    </w:p>
    <w:p>
      <w:pPr>
        <w:pStyle w:val="5"/>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Liczba zdobytych małych punktów (za zwycięstwo na szachownicy 1 pkt., remis 0,5 pkt., porażka 0 pkt.) </w:t>
      </w:r>
    </w:p>
    <w:p>
      <w:pPr>
        <w:pStyle w:val="5"/>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Bucholtz skrócony, </w:t>
      </w:r>
    </w:p>
    <w:p>
      <w:pPr>
        <w:pStyle w:val="5"/>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Bucholtz pełny. </w:t>
      </w:r>
    </w:p>
    <w:p>
      <w:pPr>
        <w:pStyle w:val="5"/>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Liczba zdobytych punktów przez dziecko, </w:t>
      </w:r>
    </w:p>
    <w:p>
      <w:pPr>
        <w:pStyle w:val="5"/>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Liczba zdobytych punktów przez dorosłego.</w:t>
      </w:r>
    </w:p>
    <w:p>
      <w:pPr>
        <w:spacing w:after="0"/>
        <w:jc w:val="both"/>
        <w:rPr>
          <w:rFonts w:ascii="Times New Roman" w:hAnsi="Times New Roman" w:cs="Times New Roman"/>
          <w:sz w:val="28"/>
          <w:szCs w:val="28"/>
        </w:rPr>
      </w:pPr>
    </w:p>
    <w:p>
      <w:pPr>
        <w:spacing w:after="0"/>
        <w:jc w:val="both"/>
        <w:rPr>
          <w:rFonts w:ascii="Times New Roman" w:hAnsi="Times New Roman" w:cs="Times New Roman"/>
          <w:sz w:val="28"/>
          <w:szCs w:val="28"/>
        </w:rPr>
      </w:pPr>
      <w:r>
        <w:rPr>
          <w:rFonts w:ascii="Times New Roman" w:hAnsi="Times New Roman" w:cs="Times New Roman"/>
          <w:b/>
          <w:sz w:val="28"/>
          <w:szCs w:val="28"/>
        </w:rPr>
        <w:t>USTALENIA KOŃCOWE:</w:t>
      </w:r>
    </w:p>
    <w:p>
      <w:pPr>
        <w:spacing w:after="0"/>
        <w:jc w:val="both"/>
        <w:rPr>
          <w:rFonts w:ascii="Times New Roman" w:hAnsi="Times New Roman" w:cs="Times New Roman"/>
          <w:sz w:val="28"/>
          <w:szCs w:val="28"/>
        </w:rPr>
      </w:pPr>
      <w:r>
        <w:rPr>
          <w:rFonts w:ascii="Times New Roman" w:hAnsi="Times New Roman" w:cs="Times New Roman"/>
          <w:sz w:val="28"/>
          <w:szCs w:val="28"/>
        </w:rPr>
        <w:t xml:space="preserve">W zawodach obowiązują „Przepisy Kodeksu Szachowego PZSzach wraz </w:t>
      </w:r>
      <w:r>
        <w:rPr>
          <w:rFonts w:ascii="Times New Roman" w:hAnsi="Times New Roman" w:cs="Times New Roman"/>
          <w:sz w:val="28"/>
          <w:szCs w:val="28"/>
          <w:lang w:val="pl-PL"/>
        </w:rPr>
        <w:t xml:space="preserve">           </w:t>
      </w:r>
      <w:r>
        <w:rPr>
          <w:rFonts w:ascii="Times New Roman" w:hAnsi="Times New Roman" w:cs="Times New Roman"/>
          <w:sz w:val="28"/>
          <w:szCs w:val="28"/>
        </w:rPr>
        <w:t xml:space="preserve">z późniejszymi zmianami wprowadzonymi przez FIDE i PZSzach. Szczegółowe informacje –Krzysztof Konewko tel. 606 91 67 59. Organizator zastrzega sobie prawo ograniczenia ilości uczestników (ze względu na ilość wolnych miejsc). Do ostatecznej interpretacji niniejszego regulaminu upoważniony jest sędzia główny, którego decyzje są ostateczne. Uczestnicy ubezpieczają się we własnym zakresie. Sprzęt do gry zapewnia organizator. Zgłoszenie do turnieju jest traktowane jako akceptacja niniejszego regulaminu oraz wyrażenie zgody na przetwarzanie danych osobowych przez Organizatora w celu przeprowadzenia turnieju, jak również w celach informacyjnych i promocyjnych, zgodnie </w:t>
      </w:r>
      <w:r>
        <w:rPr>
          <w:rFonts w:ascii="Times New Roman" w:hAnsi="Times New Roman" w:cs="Times New Roman"/>
          <w:sz w:val="28"/>
          <w:szCs w:val="28"/>
          <w:lang w:val="pl-PL"/>
        </w:rPr>
        <w:t xml:space="preserve">             </w:t>
      </w:r>
      <w:r>
        <w:rPr>
          <w:rFonts w:ascii="Times New Roman" w:hAnsi="Times New Roman" w:cs="Times New Roman"/>
          <w:sz w:val="28"/>
          <w:szCs w:val="28"/>
        </w:rPr>
        <w:t xml:space="preserve">z ustawą o ochronie danych osobowych. Uczestnicy zawodów zezwalają na wykorzystanie jego imienia i nazwiska oraz wizerunku w celu informowania (także w mediach) o wynikach turnieju. </w:t>
      </w:r>
    </w:p>
    <w:p>
      <w:pPr>
        <w:spacing w:after="0"/>
        <w:jc w:val="both"/>
        <w:rPr>
          <w:rFonts w:ascii="Times New Roman" w:hAnsi="Times New Roman" w:cs="Times New Roman"/>
          <w:sz w:val="28"/>
          <w:szCs w:val="28"/>
        </w:rPr>
      </w:pPr>
    </w:p>
    <w:p>
      <w:pPr>
        <w:spacing w:after="0"/>
        <w:jc w:val="both"/>
        <w:rPr>
          <w:rFonts w:ascii="Times New Roman" w:hAnsi="Times New Roman" w:cs="Times New Roman"/>
          <w:sz w:val="28"/>
          <w:szCs w:val="28"/>
        </w:rPr>
      </w:pPr>
      <w:r>
        <w:rPr>
          <w:rFonts w:ascii="Times New Roman" w:hAnsi="Times New Roman" w:cs="Times New Roman"/>
          <w:sz w:val="28"/>
          <w:szCs w:val="28"/>
        </w:rPr>
        <w:t>Sędzia główny zawodów</w:t>
      </w:r>
    </w:p>
    <w:p>
      <w:pPr>
        <w:spacing w:after="0"/>
        <w:jc w:val="both"/>
        <w:rPr>
          <w:rFonts w:ascii="Times New Roman" w:hAnsi="Times New Roman" w:cs="Times New Roman"/>
          <w:sz w:val="28"/>
          <w:szCs w:val="28"/>
        </w:rPr>
      </w:pPr>
      <w:r>
        <w:rPr>
          <w:rFonts w:ascii="Times New Roman" w:hAnsi="Times New Roman" w:cs="Times New Roman"/>
          <w:sz w:val="28"/>
          <w:szCs w:val="28"/>
        </w:rPr>
        <w:t>Krzysztof Konewko</w:t>
      </w:r>
    </w:p>
    <w:sectPr>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modern"/>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Calibri"/>
    <w:panose1 w:val="00000000000000000000"/>
    <w:charset w:val="86"/>
    <w:family w:val="auto"/>
    <w:pitch w:val="default"/>
    <w:sig w:usb0="00000000" w:usb1="00000000" w:usb2="00000000" w:usb3="00000000" w:csb0="00000000" w:csb1="00000000"/>
  </w:font>
  <w:font w:name="SimSun">
    <w:altName w:val="Calibri"/>
    <w:panose1 w:val="02010600030101010101"/>
    <w:charset w:val="86"/>
    <w:family w:val="auto"/>
    <w:pitch w:val="default"/>
    <w:sig w:usb0="00000003" w:usb1="080E0000" w:usb2="0000001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Calibri"/>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mbria">
    <w:panose1 w:val="02040503050406030204"/>
    <w:charset w:val="00"/>
    <w:family w:val="modern"/>
    <w:pitch w:val="default"/>
    <w:sig w:usb0="A00002EF" w:usb1="4000004B" w:usb2="00000000" w:usb3="00000000" w:csb0="2000009F" w:csb1="00000000"/>
  </w:font>
  <w:font w:name="Calibri">
    <w:panose1 w:val="020F0502020204030204"/>
    <w:charset w:val="86"/>
    <w:family w:val="decorative"/>
    <w:pitch w:val="default"/>
    <w:sig w:usb0="A00002EF" w:usb1="4000207B" w:usb2="00000000" w:usb3="00000000" w:csb0="2000009F" w:csb1="00000000"/>
  </w:font>
  <w:font w:name="SimSun">
    <w:altName w:val="Calibri"/>
    <w:panose1 w:val="00000000000000000000"/>
    <w:charset w:val="86"/>
    <w:family w:val="auto"/>
    <w:pitch w:val="default"/>
    <w:sig w:usb0="00000000" w:usb1="00000000" w:usb2="00000000" w:usb3="00000000" w:csb0="00000000" w:csb1="00000000"/>
  </w:font>
  <w:font w:name="Calibri">
    <w:panose1 w:val="020F0502020204030204"/>
    <w:charset w:val="EE"/>
    <w:family w:val="decorative"/>
    <w:pitch w:val="default"/>
    <w:sig w:usb0="A00002EF" w:usb1="4000207B" w:usb2="00000000" w:usb3="00000000" w:csb0="2000009F" w:csb1="00000000"/>
  </w:font>
  <w:font w:name="Cambria">
    <w:panose1 w:val="02040503050406030204"/>
    <w:charset w:val="EE"/>
    <w:family w:val="modern"/>
    <w:pitch w:val="default"/>
    <w:sig w:usb0="A00002EF" w:usb1="4000004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95765708">
    <w:nsid w:val="651354CC"/>
    <w:multiLevelType w:val="multilevel"/>
    <w:tmpl w:val="651354CC"/>
    <w:lvl w:ilvl="0" w:tentative="1">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69576570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724"/>
    <w:rsid w:val="00113424"/>
    <w:rsid w:val="005D1DB5"/>
    <w:rsid w:val="006922DA"/>
    <w:rsid w:val="00900724"/>
    <w:rsid w:val="00904F37"/>
    <w:rsid w:val="00EE46A3"/>
    <w:rsid w:val="1D3677F9"/>
    <w:rsid w:val="3AE70161"/>
  </w:rsids>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l-PL" w:eastAsia="en-US" w:bidi="ar-SA"/>
    </w:rPr>
  </w:style>
  <w:style w:type="character" w:default="1" w:styleId="2">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character" w:styleId="3">
    <w:name w:val="Hyperlink"/>
    <w:basedOn w:val="2"/>
    <w:unhideWhenUsed/>
    <w:uiPriority w:val="99"/>
    <w:rPr>
      <w:color w:val="0000FF" w:themeColor="hyperlink"/>
      <w:u w:val="single"/>
      <w14:textFill>
        <w14:solidFill>
          <w14:schemeClr w14:val="hlink"/>
        </w14:solidFill>
      </w14:textFill>
    </w:rPr>
  </w:style>
  <w:style w:type="paragraph" w:customStyle="1"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Sil-art Rycho444</Company>
  <Pages>3</Pages>
  <Words>504</Words>
  <Characters>3028</Characters>
  <Lines>25</Lines>
  <Paragraphs>7</Paragraphs>
  <TotalTime>0</TotalTime>
  <ScaleCrop>false</ScaleCrop>
  <LinksUpToDate>false</LinksUpToDate>
  <CharactersWithSpaces>3525</CharactersWithSpaces>
  <Application>WPS Office_10.1.0.5656_F1E327BC-269C-435d-A152-05C5408002CA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2019-06-25T17:33:00Z</dcterms:created>
  <dc:creator>Kowalski Ryszard</dc:creator>
  <cp:lastModifiedBy>Uzytkownik</cp:lastModifiedBy>
  <dcterms:modified xsi:type="dcterms:W3CDTF">2019-06-26T07:06:17Z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1045-10.1.0.5656</vt:lpwstr>
  </property>
</Properties>
</file>